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D3" w:rsidRPr="0050558C" w:rsidRDefault="00C433D3" w:rsidP="00C433D3">
      <w:pPr>
        <w:jc w:val="right"/>
        <w:rPr>
          <w:rFonts w:ascii="GHEA Grapalat" w:hAnsi="GHEA Grapalat"/>
        </w:rPr>
      </w:pPr>
      <w:r w:rsidRPr="0050558C">
        <w:rPr>
          <w:rFonts w:ascii="GHEA Grapalat" w:hAnsi="GHEA Grapalat"/>
        </w:rPr>
        <w:t>N 01/5-2/15848-2023</w:t>
      </w:r>
    </w:p>
    <w:p w:rsidR="00C433D3" w:rsidRPr="0050558C" w:rsidRDefault="00C433D3" w:rsidP="00C433D3">
      <w:pPr>
        <w:jc w:val="right"/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10</w:t>
      </w:r>
      <w:r>
        <w:rPr>
          <w:rFonts w:ascii="GHEA Grapalat" w:hAnsi="Cambria Math"/>
          <w:lang w:val="hy-AM"/>
        </w:rPr>
        <w:t>.</w:t>
      </w:r>
      <w:r w:rsidRPr="0050558C">
        <w:rPr>
          <w:rFonts w:ascii="GHEA Grapalat" w:hAnsi="GHEA Grapalat"/>
          <w:lang w:val="hy-AM"/>
        </w:rPr>
        <w:t>08</w:t>
      </w:r>
      <w:r>
        <w:rPr>
          <w:rFonts w:ascii="Cambria Math" w:hAnsi="Cambria Math"/>
          <w:lang w:val="hy-AM"/>
        </w:rPr>
        <w:t>.</w:t>
      </w:r>
      <w:r w:rsidRPr="0050558C">
        <w:rPr>
          <w:rFonts w:ascii="GHEA Grapalat" w:hAnsi="GHEA Grapalat"/>
          <w:lang w:val="hy-AM"/>
        </w:rPr>
        <w:t>2023</w:t>
      </w:r>
    </w:p>
    <w:p w:rsidR="00C433D3" w:rsidRPr="0050558C" w:rsidRDefault="00C433D3" w:rsidP="00C433D3">
      <w:pPr>
        <w:spacing w:after="0"/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ՎԶԵԲ Երևանյան գրասենյակի տնօրեն</w:t>
      </w:r>
    </w:p>
    <w:p w:rsidR="00C433D3" w:rsidRPr="0050558C" w:rsidRDefault="00C433D3" w:rsidP="00C433D3">
      <w:pPr>
        <w:spacing w:line="240" w:lineRule="auto"/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Ջորջ Ախալկացիին</w:t>
      </w:r>
    </w:p>
    <w:p w:rsidR="00C433D3" w:rsidRPr="0050558C" w:rsidRDefault="00C433D3" w:rsidP="00C433D3">
      <w:pPr>
        <w:rPr>
          <w:rFonts w:ascii="GHEA Grapalat" w:hAnsi="GHEA Grapalat"/>
          <w:lang w:val="hy-AM"/>
        </w:rPr>
      </w:pPr>
    </w:p>
    <w:p w:rsidR="00C433D3" w:rsidRPr="0050558C" w:rsidRDefault="00C433D3" w:rsidP="00C433D3">
      <w:pPr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Թեմա</w:t>
      </w:r>
      <w:r>
        <w:rPr>
          <w:rFonts w:ascii="GHEA Grapalat"/>
          <w:lang w:val="hy-AM"/>
        </w:rPr>
        <w:t>.</w:t>
      </w:r>
      <w:r w:rsidRPr="0050558C">
        <w:rPr>
          <w:rFonts w:ascii="GHEA Grapalat" w:hAnsi="GHEA Grapalat"/>
          <w:lang w:val="hy-AM"/>
        </w:rPr>
        <w:t xml:space="preserve"> Գյումրու քաղաքային ճանապարհներ(Գործառնական համար 46540)</w:t>
      </w:r>
    </w:p>
    <w:p w:rsidR="00C433D3" w:rsidRPr="0050558C" w:rsidRDefault="00C433D3" w:rsidP="00C433D3">
      <w:pPr>
        <w:rPr>
          <w:rFonts w:ascii="GHEA Grapalat" w:hAnsi="GHEA Grapalat"/>
          <w:lang w:val="hy-AM"/>
        </w:rPr>
      </w:pPr>
    </w:p>
    <w:p w:rsidR="00C433D3" w:rsidRPr="0050558C" w:rsidRDefault="00C433D3" w:rsidP="00C433D3">
      <w:pPr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Հարգելի պարոն Ախալկացի</w:t>
      </w:r>
    </w:p>
    <w:p w:rsidR="00C433D3" w:rsidRPr="0050558C" w:rsidRDefault="00C433D3" w:rsidP="00C433D3">
      <w:pPr>
        <w:rPr>
          <w:rFonts w:ascii="GHEA Grapalat" w:hAnsi="GHEA Grapalat"/>
          <w:lang w:val="hy-AM"/>
        </w:rPr>
      </w:pPr>
    </w:p>
    <w:p w:rsidR="00C433D3" w:rsidRPr="0050558C" w:rsidRDefault="00C433D3" w:rsidP="00C433D3">
      <w:pPr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ՈՒրախությամբ օգտագործելով այս առիթը, ցանկանում  եմ կարևորել Հայաստանի Հանրապետության և ՎԶԵԲ(այսուհետ՝ Բանկ) միջև ձևավորված երկարատև և արդյունավետ համագործակցությունը։</w:t>
      </w:r>
    </w:p>
    <w:p w:rsidR="00C433D3" w:rsidRPr="0050558C" w:rsidRDefault="00C433D3" w:rsidP="00C433D3">
      <w:pPr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Անդրադառնալով 2023թ</w:t>
      </w:r>
      <w:r>
        <w:rPr>
          <w:rFonts w:ascii="GHEA Grapalat" w:hAnsi="Cambria Math"/>
          <w:lang w:val="hy-AM"/>
        </w:rPr>
        <w:t>.</w:t>
      </w:r>
      <w:r w:rsidRPr="0050558C">
        <w:rPr>
          <w:rFonts w:ascii="GHEA Grapalat" w:hAnsi="GHEA Grapalat"/>
          <w:lang w:val="hy-AM"/>
        </w:rPr>
        <w:t>-ի հուլիսի 17-ի «Գյումրու քաղաքային ճանպարհների» ծրագրին առնչվող Ձեր գրությանը, տեղեկացնում ենք Ձեզ, որ ծրագրի Գ Տրանշի 3</w:t>
      </w:r>
      <w:r>
        <w:rPr>
          <w:rFonts w:ascii="GHEA Grapalat" w:hAnsi="Cambria Math"/>
          <w:lang w:val="hy-AM"/>
        </w:rPr>
        <w:t>.</w:t>
      </w:r>
      <w:r w:rsidRPr="0050558C">
        <w:rPr>
          <w:rFonts w:ascii="GHEA Grapalat" w:hAnsi="GHEA Grapalat"/>
          <w:lang w:val="hy-AM"/>
        </w:rPr>
        <w:t>470 մլն եվրոյի ֆինանսական բացը ՎԶԵԲ 2</w:t>
      </w:r>
      <w:r>
        <w:rPr>
          <w:rFonts w:ascii="GHEA Grapalat" w:hAnsi="Cambria Math"/>
          <w:lang w:val="hy-AM"/>
        </w:rPr>
        <w:t>.</w:t>
      </w:r>
      <w:r w:rsidRPr="0050558C">
        <w:rPr>
          <w:rFonts w:ascii="GHEA Grapalat" w:hAnsi="GHEA Grapalat"/>
          <w:lang w:val="hy-AM"/>
        </w:rPr>
        <w:t>720 մլն վարկի ավելացման և տեխնիկական համագործակցության 0</w:t>
      </w:r>
      <w:r>
        <w:rPr>
          <w:rFonts w:ascii="GHEA Grapalat" w:hAnsi="Cambria Math"/>
          <w:lang w:val="hy-AM"/>
        </w:rPr>
        <w:t>.</w:t>
      </w:r>
      <w:r w:rsidRPr="0050558C">
        <w:rPr>
          <w:rFonts w:ascii="GHEA Grapalat" w:hAnsi="GHEA Grapalat"/>
          <w:lang w:val="hy-AM"/>
        </w:rPr>
        <w:t xml:space="preserve">75 մլն հավելյալ դրամաշնորհային միջոցների </w:t>
      </w:r>
      <w:r>
        <w:rPr>
          <w:rFonts w:ascii="GHEA Grapalat" w:hAnsi="GHEA Grapalat"/>
          <w:lang w:val="hy-AM"/>
        </w:rPr>
        <w:t xml:space="preserve">տրամադրման </w:t>
      </w:r>
      <w:r w:rsidRPr="0050558C">
        <w:rPr>
          <w:rFonts w:ascii="GHEA Grapalat" w:hAnsi="GHEA Grapalat"/>
          <w:lang w:val="hy-AM"/>
        </w:rPr>
        <w:t xml:space="preserve">հաշվին ծածկելու </w:t>
      </w:r>
      <w:r>
        <w:rPr>
          <w:rFonts w:ascii="GHEA Grapalat" w:hAnsi="GHEA Grapalat"/>
          <w:lang w:val="hy-AM"/>
        </w:rPr>
        <w:t xml:space="preserve">Ձեր </w:t>
      </w:r>
      <w:r w:rsidRPr="0050558C">
        <w:rPr>
          <w:rFonts w:ascii="GHEA Grapalat" w:hAnsi="GHEA Grapalat"/>
          <w:lang w:val="hy-AM"/>
        </w:rPr>
        <w:t>առաջարկը մեզ համար ընդունելի է։</w:t>
      </w:r>
    </w:p>
    <w:p w:rsidR="00C433D3" w:rsidRPr="0050558C" w:rsidRDefault="00C433D3" w:rsidP="00C433D3">
      <w:pPr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Ելնելով վերոգրյալից, խնդրում ենք նաև ընթացք տալ վարկի ավելացման</w:t>
      </w:r>
      <w:r>
        <w:rPr>
          <w:rFonts w:ascii="GHEA Grapalat" w:hAnsi="GHEA Grapalat"/>
          <w:lang w:val="hy-AM"/>
        </w:rPr>
        <w:t>ն</w:t>
      </w:r>
      <w:r w:rsidRPr="0050558C">
        <w:rPr>
          <w:rFonts w:ascii="GHEA Grapalat" w:hAnsi="GHEA Grapalat"/>
          <w:lang w:val="hy-AM"/>
        </w:rPr>
        <w:t xml:space="preserve"> ու դրամաշնորհի տրամադրմանն առնչվող համապատասխան գործընթացներին։</w:t>
      </w:r>
    </w:p>
    <w:p w:rsidR="00C433D3" w:rsidRPr="0050558C" w:rsidRDefault="00C433D3" w:rsidP="00C433D3">
      <w:pPr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Շնորհակալ ենք Ձեր կողմից հատկացված ժամանակի և դիտարկումների համար և սպասում ենք Ձեր պատասխանին։</w:t>
      </w:r>
    </w:p>
    <w:p w:rsidR="00C433D3" w:rsidRPr="0050558C" w:rsidRDefault="00C433D3" w:rsidP="00C433D3">
      <w:pPr>
        <w:rPr>
          <w:rFonts w:ascii="GHEA Grapalat" w:hAnsi="GHEA Grapalat"/>
          <w:lang w:val="hy-AM"/>
        </w:rPr>
      </w:pPr>
    </w:p>
    <w:p w:rsidR="00C433D3" w:rsidRDefault="00C433D3" w:rsidP="00C433D3">
      <w:pPr>
        <w:rPr>
          <w:rFonts w:ascii="GHEA Grapalat" w:hAnsi="GHEA Grapalat"/>
          <w:lang w:val="hy-AM"/>
        </w:rPr>
      </w:pPr>
      <w:r w:rsidRPr="0050558C">
        <w:rPr>
          <w:rFonts w:ascii="GHEA Grapalat" w:hAnsi="GHEA Grapalat"/>
          <w:lang w:val="hy-AM"/>
        </w:rPr>
        <w:t>Հարգանքով՝             —ստորագրված—                              Վահե Հովհաննիսյան</w:t>
      </w:r>
    </w:p>
    <w:p w:rsidR="00C433D3" w:rsidRDefault="00C433D3" w:rsidP="00C433D3">
      <w:pPr>
        <w:rPr>
          <w:rFonts w:ascii="GHEA Grapalat" w:hAnsi="GHEA Grapalat"/>
          <w:lang w:val="hy-AM"/>
        </w:rPr>
      </w:pPr>
    </w:p>
    <w:p w:rsidR="00C433D3" w:rsidRDefault="00C433D3" w:rsidP="00C433D3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Պատճենն առաքել՝</w:t>
      </w:r>
    </w:p>
    <w:p w:rsidR="00C433D3" w:rsidRDefault="00C433D3" w:rsidP="00C433D3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Մհեր Գրիգորյանին, ՀՀ փոխվարչապետ,</w:t>
      </w:r>
    </w:p>
    <w:p w:rsidR="00C433D3" w:rsidRPr="00611174" w:rsidRDefault="00C433D3" w:rsidP="00C433D3">
      <w:pPr>
        <w:rPr>
          <w:rFonts w:ascii="Cambria Math" w:hAnsi="Cambria Math"/>
          <w:lang w:val="hy-AM"/>
        </w:rPr>
      </w:pPr>
      <w:r>
        <w:rPr>
          <w:rFonts w:ascii="GHEA Grapalat" w:hAnsi="GHEA Grapalat"/>
          <w:lang w:val="hy-AM"/>
        </w:rPr>
        <w:t>Գնել Սանոսյանին, ՏԿԵ նախարար</w:t>
      </w:r>
      <w:r>
        <w:rPr>
          <w:rFonts w:ascii="Cambria Math" w:hAnsi="Cambria Math"/>
          <w:lang w:val="hy-AM"/>
        </w:rPr>
        <w:t>,</w:t>
      </w:r>
    </w:p>
    <w:p w:rsidR="00C433D3" w:rsidRPr="0050558C" w:rsidRDefault="00C433D3" w:rsidP="00C433D3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Վարդգես Սամսոնյանին, Գյումրու համայնքապետ</w:t>
      </w:r>
    </w:p>
    <w:p w:rsidR="00C433D3" w:rsidRDefault="00C433D3" w:rsidP="002305CF">
      <w:pPr>
        <w:jc w:val="right"/>
        <w:rPr>
          <w:rFonts w:ascii="GHEA Grapalat" w:hAnsi="GHEA Grapalat"/>
        </w:rPr>
      </w:pPr>
    </w:p>
    <w:p w:rsidR="002A0F0B" w:rsidRDefault="002305CF" w:rsidP="002305CF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17 հուլիսի 2023</w:t>
      </w: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Հայաստանի Հանրապետության ֆինանսների նախարարություն</w:t>
      </w: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Նախարար պրն Հովհաննիսյանին</w:t>
      </w: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Թեման՝ Գյումրու քաղաքային ճանապարհներ, Գործառնական համար 46540</w:t>
      </w: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Հարգելի նախարար Հովհաննիսյան</w:t>
      </w: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Խնդրում եմ ընդունեք գնահատանքի իմ անկեղծ խոսքերը Հայաստանի Հանրապետության և ՎԶԵԲ(Բանկ) միջև շարունակական բեղմնավոր համագործակցության առումով։</w:t>
      </w:r>
    </w:p>
    <w:p w:rsidR="002305CF" w:rsidRPr="00A837C0" w:rsidRDefault="002305CF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 xml:space="preserve">Ի պատասխան հունիսի 20-ի Ձեր թիվ 01/5-2/12329-2023 գրության, ուրախ եմ հավաստիացնել, որ Բանկը պատրաստ է սկսել տնտեսումների(Ա և Բ Տրանշներից ձևավորված) վերաբաշխման </w:t>
      </w:r>
      <w:r w:rsidR="00756C73" w:rsidRPr="00A837C0">
        <w:rPr>
          <w:rFonts w:ascii="GHEA Grapalat" w:hAnsi="GHEA Grapalat"/>
          <w:lang w:val="hy-AM"/>
        </w:rPr>
        <w:t>և Գ Տրանշի միջոցների միայն փողոցային լուսավորության արդիականացումից՝ Անի և Ավստրիական թաղամասերի փողոցների հիմնանորոգման և փողոցային լուսավորության արդիականացման ընդլայնման հաստատումների գործընթացը։</w:t>
      </w:r>
    </w:p>
    <w:p w:rsidR="00756C73" w:rsidRPr="00A837C0" w:rsidRDefault="00756C73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 xml:space="preserve">Հիմք ընդունելով Տեխնիկատնտեսական </w:t>
      </w:r>
      <w:r w:rsidR="006B44B1" w:rsidRPr="00A837C0">
        <w:rPr>
          <w:rFonts w:ascii="GHEA Grapalat" w:hAnsi="GHEA Grapalat"/>
          <w:lang w:val="hy-AM"/>
        </w:rPr>
        <w:t>հիմնավոր</w:t>
      </w:r>
      <w:r w:rsidRPr="00A837C0">
        <w:rPr>
          <w:rFonts w:ascii="GHEA Grapalat" w:hAnsi="GHEA Grapalat"/>
          <w:lang w:val="hy-AM"/>
        </w:rPr>
        <w:t>ման արդյունքները, Գ Տրանշի ներկայացվող նախագծի ընդհանուր արծեքը հաշվարկվել է 10,2 մլն եվրո(առանց ԱԱՀ)։ Բացի դրանից, այս արժեքը պետք է ճշգրտվի ծրագրի իրագործման աջակցության և տեխնիկական հսկողության ծախսերի մասով, որը հաշվարկվել է 1,5 մլն եվրո։</w:t>
      </w:r>
      <w:r w:rsidR="002C3AD0" w:rsidRPr="00A837C0">
        <w:rPr>
          <w:rFonts w:ascii="GHEA Grapalat" w:hAnsi="GHEA Grapalat"/>
          <w:lang w:val="hy-AM"/>
        </w:rPr>
        <w:t xml:space="preserve"> Առկա միջոցները, ներառյալ վերաբաշման ենթակա գումարները, կազմում են 8,3 մլն եվրո, արդյունքում ձևավորելով 3,470 մլն </w:t>
      </w:r>
      <w:r w:rsidR="006B44B1" w:rsidRPr="00A837C0">
        <w:rPr>
          <w:rFonts w:ascii="GHEA Grapalat" w:hAnsi="GHEA Grapalat"/>
          <w:lang w:val="hy-AM"/>
        </w:rPr>
        <w:t>եվրո</w:t>
      </w:r>
      <w:r w:rsidR="002C3AD0" w:rsidRPr="00A837C0">
        <w:rPr>
          <w:rFonts w:ascii="GHEA Grapalat" w:hAnsi="GHEA Grapalat"/>
          <w:lang w:val="hy-AM"/>
        </w:rPr>
        <w:t xml:space="preserve"> դրամական միջոցների անբավարարություն։ Մանրամասների համար</w:t>
      </w:r>
      <w:r w:rsidR="006B44B1" w:rsidRPr="00A837C0">
        <w:rPr>
          <w:rFonts w:ascii="GHEA Grapalat" w:hAnsi="GHEA Grapalat"/>
          <w:lang w:val="hy-AM"/>
        </w:rPr>
        <w:t>՝</w:t>
      </w:r>
      <w:r w:rsidR="002C3AD0" w:rsidRPr="00A837C0">
        <w:rPr>
          <w:rFonts w:ascii="GHEA Grapalat" w:hAnsi="GHEA Grapalat"/>
          <w:lang w:val="hy-AM"/>
        </w:rPr>
        <w:t xml:space="preserve"> տես</w:t>
      </w:r>
      <w:r w:rsidR="00A837C0">
        <w:rPr>
          <w:rFonts w:ascii="GHEA Grapalat" w:hAnsi="Cambria Math"/>
          <w:lang w:val="hy-AM"/>
        </w:rPr>
        <w:t>.</w:t>
      </w:r>
      <w:r w:rsidR="002C3AD0" w:rsidRPr="00A837C0">
        <w:rPr>
          <w:rFonts w:ascii="GHEA Grapalat" w:hAnsi="GHEA Grapalat"/>
          <w:lang w:val="hy-AM"/>
        </w:rPr>
        <w:t xml:space="preserve"> նախագծի թարմացված արծեքի հավելվածը։</w:t>
      </w:r>
    </w:p>
    <w:p w:rsidR="002C3AD0" w:rsidRPr="00A837C0" w:rsidRDefault="002C3AD0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 xml:space="preserve">3,470 մլն եվրոյի պակասը կարող է լրացվել ամբողջությամբ պետական բյուջեի միջոցների հաշվին, կամ կառավարությունը կարող է </w:t>
      </w:r>
      <w:r w:rsidR="006B44B1" w:rsidRPr="00A837C0">
        <w:rPr>
          <w:rFonts w:ascii="GHEA Grapalat" w:hAnsi="GHEA Grapalat"/>
          <w:lang w:val="hy-AM"/>
        </w:rPr>
        <w:t>դիմ</w:t>
      </w:r>
      <w:r w:rsidRPr="00A837C0">
        <w:rPr>
          <w:rFonts w:ascii="GHEA Grapalat" w:hAnsi="GHEA Grapalat"/>
          <w:lang w:val="hy-AM"/>
        </w:rPr>
        <w:t xml:space="preserve">ել Բանկին </w:t>
      </w:r>
      <w:r w:rsidR="006B44B1" w:rsidRPr="00A837C0">
        <w:rPr>
          <w:rFonts w:ascii="GHEA Grapalat" w:hAnsi="GHEA Grapalat"/>
          <w:lang w:val="hy-AM"/>
        </w:rPr>
        <w:t>ֆինանսավորել</w:t>
      </w:r>
      <w:r w:rsidRPr="00A837C0">
        <w:rPr>
          <w:rFonts w:ascii="GHEA Grapalat" w:hAnsi="GHEA Grapalat"/>
          <w:lang w:val="hy-AM"/>
        </w:rPr>
        <w:t>՝ ավելացնելով վարկը 2,720 մլն եվրոյի չափով, տրամադրելով նաև Տեխնիկական համագործակցության 750 հազ</w:t>
      </w:r>
      <w:r w:rsidR="00A837C0">
        <w:rPr>
          <w:rFonts w:ascii="GHEA Grapalat" w:hAnsi="Cambria Math"/>
          <w:lang w:val="hy-AM"/>
        </w:rPr>
        <w:t>.</w:t>
      </w:r>
      <w:r w:rsidRPr="00A837C0">
        <w:rPr>
          <w:rFonts w:ascii="GHEA Grapalat" w:hAnsi="GHEA Grapalat"/>
          <w:lang w:val="hy-AM"/>
        </w:rPr>
        <w:t xml:space="preserve"> եվրո միջոցներ</w:t>
      </w:r>
      <w:r w:rsidR="006B44B1" w:rsidRPr="00A837C0">
        <w:rPr>
          <w:rFonts w:ascii="GHEA Grapalat" w:hAnsi="GHEA Grapalat"/>
          <w:lang w:val="hy-AM"/>
        </w:rPr>
        <w:t>,</w:t>
      </w:r>
      <w:r w:rsidR="00941F1C" w:rsidRPr="00A837C0">
        <w:rPr>
          <w:rFonts w:ascii="GHEA Grapalat" w:hAnsi="GHEA Grapalat"/>
          <w:lang w:val="hy-AM"/>
        </w:rPr>
        <w:t xml:space="preserve"> ծրագրի իրականացման աջակցության նպատակների համար</w:t>
      </w:r>
      <w:r w:rsidRPr="00A837C0">
        <w:rPr>
          <w:rFonts w:ascii="GHEA Grapalat" w:hAnsi="GHEA Grapalat"/>
          <w:lang w:val="hy-AM"/>
        </w:rPr>
        <w:t>։</w:t>
      </w:r>
      <w:r w:rsidR="00941F1C" w:rsidRPr="00A837C0">
        <w:rPr>
          <w:rFonts w:ascii="GHEA Grapalat" w:hAnsi="GHEA Grapalat"/>
          <w:lang w:val="hy-AM"/>
        </w:rPr>
        <w:t xml:space="preserve"> Նշված մոտեցումը, թույլ կտա Բանկին փնտրել ՏՀ հավելյալ դոնոր ֆոնդեր և վստահություն  ներշնչել առկա կապիտալ միջոցների դոնորներին</w:t>
      </w:r>
      <w:r w:rsidR="006B44B1" w:rsidRPr="00A837C0">
        <w:rPr>
          <w:rFonts w:ascii="GHEA Grapalat" w:hAnsi="GHEA Grapalat"/>
          <w:lang w:val="hy-AM"/>
        </w:rPr>
        <w:t>՝</w:t>
      </w:r>
      <w:r w:rsidR="00941F1C" w:rsidRPr="00A837C0">
        <w:rPr>
          <w:rFonts w:ascii="GHEA Grapalat" w:hAnsi="GHEA Grapalat"/>
          <w:lang w:val="hy-AM"/>
        </w:rPr>
        <w:t xml:space="preserve"> հավաստիացնելով նրանց, որ ծրագիրը կիրագործվի արդյունավետ, հետևողական և ՎԶԵԲ գնումների ընթացակարգերի և պահանջների համաձայն։ ԱԱՀ և մյուս հարկերը պետք է ֆինասավորվեն պետական բյուջեի հաշվին և ներառված չեն սույն հաշվարկներում։</w:t>
      </w:r>
    </w:p>
    <w:p w:rsidR="002C3AD0" w:rsidRPr="00A837C0" w:rsidRDefault="00941F1C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 xml:space="preserve">Կախված ֆինանսների նախարարության կողմից գոյություն ունեցող ֆինանսական բացը ծածկելու </w:t>
      </w:r>
      <w:r w:rsidR="00302C38" w:rsidRPr="00A837C0">
        <w:rPr>
          <w:rFonts w:ascii="GHEA Grapalat" w:hAnsi="GHEA Grapalat"/>
          <w:lang w:val="hy-AM"/>
        </w:rPr>
        <w:t xml:space="preserve">նախընտրելի </w:t>
      </w:r>
      <w:r w:rsidR="00B51483">
        <w:rPr>
          <w:rFonts w:ascii="GHEA Grapalat" w:hAnsi="GHEA Grapalat"/>
          <w:lang w:val="hy-AM"/>
        </w:rPr>
        <w:t>տարբերակի</w:t>
      </w:r>
      <w:r w:rsidR="00302C38" w:rsidRPr="00A837C0">
        <w:rPr>
          <w:rFonts w:ascii="GHEA Grapalat" w:hAnsi="GHEA Grapalat"/>
          <w:lang w:val="hy-AM"/>
        </w:rPr>
        <w:t xml:space="preserve"> հաստատումից, Բանկը կսկսի նշված փոփոխությունների հաստատումների ներքին գործընթացը՝ ներառյալ դոնորների որոնումը և վերջին հասանելիության ժամկետների երկարաձգումը։ Խնդրում ենք ի նկատի առնել, որ այս գրությունը, նախքան բոլոր անհրաժեշտ հաստատումների ձեռք բերումը և օրինական փա</w:t>
      </w:r>
      <w:r w:rsidR="00A837C0" w:rsidRPr="00A837C0">
        <w:rPr>
          <w:rFonts w:ascii="GHEA Grapalat" w:hAnsi="GHEA Grapalat"/>
          <w:lang w:val="hy-AM"/>
        </w:rPr>
        <w:t>ս</w:t>
      </w:r>
      <w:r w:rsidR="00302C38" w:rsidRPr="00A837C0">
        <w:rPr>
          <w:rFonts w:ascii="GHEA Grapalat" w:hAnsi="GHEA Grapalat"/>
          <w:lang w:val="hy-AM"/>
        </w:rPr>
        <w:t xml:space="preserve">տաթղթերի </w:t>
      </w:r>
      <w:r w:rsidR="00830D6D">
        <w:rPr>
          <w:rFonts w:ascii="GHEA Grapalat" w:hAnsi="GHEA Grapalat"/>
          <w:lang w:val="hy-AM"/>
        </w:rPr>
        <w:t>վավերաց</w:t>
      </w:r>
      <w:r w:rsidR="00302C38" w:rsidRPr="00A837C0">
        <w:rPr>
          <w:rFonts w:ascii="GHEA Grapalat" w:hAnsi="GHEA Grapalat"/>
          <w:lang w:val="hy-AM"/>
        </w:rPr>
        <w:t>ումը</w:t>
      </w:r>
      <w:r w:rsidR="006B44B1" w:rsidRPr="00A837C0">
        <w:rPr>
          <w:rFonts w:ascii="GHEA Grapalat" w:hAnsi="GHEA Grapalat"/>
          <w:lang w:val="hy-AM"/>
        </w:rPr>
        <w:t>,</w:t>
      </w:r>
      <w:r w:rsidR="00302C38" w:rsidRPr="00A837C0">
        <w:rPr>
          <w:rFonts w:ascii="GHEA Grapalat" w:hAnsi="GHEA Grapalat"/>
          <w:lang w:val="hy-AM"/>
        </w:rPr>
        <w:t xml:space="preserve"> </w:t>
      </w:r>
      <w:r w:rsidR="00830D6D">
        <w:rPr>
          <w:rFonts w:ascii="GHEA Grapalat" w:hAnsi="GHEA Grapalat"/>
          <w:lang w:val="hy-AM"/>
        </w:rPr>
        <w:t xml:space="preserve">չի պարտավորեցնում որևե </w:t>
      </w:r>
      <w:r w:rsidR="006B44B1" w:rsidRPr="00A837C0">
        <w:rPr>
          <w:rFonts w:ascii="GHEA Grapalat" w:hAnsi="GHEA Grapalat"/>
          <w:lang w:val="hy-AM"/>
        </w:rPr>
        <w:t xml:space="preserve">ֆինանսավորում </w:t>
      </w:r>
      <w:r w:rsidR="00830D6D">
        <w:rPr>
          <w:rFonts w:ascii="GHEA Grapalat" w:hAnsi="GHEA Grapalat"/>
          <w:lang w:val="hy-AM"/>
        </w:rPr>
        <w:t>կատարել</w:t>
      </w:r>
      <w:r w:rsidR="006B44B1" w:rsidRPr="00A837C0">
        <w:rPr>
          <w:rFonts w:ascii="GHEA Grapalat" w:hAnsi="GHEA Grapalat"/>
          <w:lang w:val="hy-AM"/>
        </w:rPr>
        <w:t>։</w:t>
      </w:r>
    </w:p>
    <w:p w:rsidR="006B44B1" w:rsidRPr="00A837C0" w:rsidRDefault="006B44B1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lastRenderedPageBreak/>
        <w:t>Հայաստանի Հանրապետության համար այս կարևոր ծրագրում մենք ակնկալում ենք շարունակական համագործակցություն և բարեհաջող ավարտ։</w:t>
      </w:r>
    </w:p>
    <w:p w:rsidR="006B44B1" w:rsidRPr="00A837C0" w:rsidRDefault="006B44B1" w:rsidP="00A837C0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6B44B1" w:rsidRPr="00A837C0" w:rsidRDefault="006B44B1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Հարգանքով՝</w:t>
      </w:r>
    </w:p>
    <w:p w:rsidR="006B44B1" w:rsidRPr="00A837C0" w:rsidRDefault="00D615C1" w:rsidP="00A837C0">
      <w:pPr>
        <w:spacing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Ջորջ</w:t>
      </w:r>
      <w:r w:rsidR="006B44B1" w:rsidRPr="00A837C0">
        <w:rPr>
          <w:rFonts w:ascii="GHEA Grapalat" w:hAnsi="GHEA Grapalat"/>
          <w:lang w:val="hy-AM"/>
        </w:rPr>
        <w:t xml:space="preserve"> Ախալկացի</w:t>
      </w:r>
    </w:p>
    <w:p w:rsidR="006B44B1" w:rsidRPr="00A837C0" w:rsidRDefault="006B44B1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ՎԶԵԲ հայաստանյան գրասենյակի տնօրեն</w:t>
      </w:r>
    </w:p>
    <w:p w:rsidR="006B44B1" w:rsidRPr="00A837C0" w:rsidRDefault="006B44B1" w:rsidP="00A837C0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6B44B1" w:rsidRPr="00A837C0" w:rsidRDefault="00A837C0" w:rsidP="00A837C0">
      <w:pPr>
        <w:spacing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Պատճե</w:t>
      </w:r>
      <w:r w:rsidR="006B44B1" w:rsidRPr="00A837C0">
        <w:rPr>
          <w:rFonts w:ascii="GHEA Grapalat" w:hAnsi="GHEA Grapalat"/>
          <w:lang w:val="hy-AM"/>
        </w:rPr>
        <w:t>ն առաքել՝</w:t>
      </w:r>
    </w:p>
    <w:p w:rsidR="006B44B1" w:rsidRPr="00A837C0" w:rsidRDefault="006B44B1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Մհեր գրիգորյան</w:t>
      </w:r>
      <w:r w:rsidR="00A837C0">
        <w:rPr>
          <w:rFonts w:ascii="GHEA Grapalat" w:hAnsi="GHEA Grapalat"/>
          <w:lang w:val="hy-AM"/>
        </w:rPr>
        <w:t>ին</w:t>
      </w:r>
      <w:r w:rsidRPr="00A837C0">
        <w:rPr>
          <w:rFonts w:ascii="GHEA Grapalat" w:hAnsi="GHEA Grapalat"/>
          <w:lang w:val="hy-AM"/>
        </w:rPr>
        <w:t>, ՀՀ փոխվարչապետ</w:t>
      </w:r>
    </w:p>
    <w:p w:rsidR="006B44B1" w:rsidRPr="00A837C0" w:rsidRDefault="006B44B1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Գնել Սանոսյան</w:t>
      </w:r>
      <w:r w:rsidR="00A837C0">
        <w:rPr>
          <w:rFonts w:ascii="GHEA Grapalat" w:hAnsi="GHEA Grapalat"/>
          <w:lang w:val="hy-AM"/>
        </w:rPr>
        <w:t>ին</w:t>
      </w:r>
      <w:r w:rsidRPr="00A837C0">
        <w:rPr>
          <w:rFonts w:ascii="GHEA Grapalat" w:hAnsi="GHEA Grapalat"/>
          <w:lang w:val="hy-AM"/>
        </w:rPr>
        <w:t>, ՀՀ ՏԿԵ նախարար</w:t>
      </w:r>
    </w:p>
    <w:p w:rsidR="006B44B1" w:rsidRPr="00A837C0" w:rsidRDefault="006B44B1" w:rsidP="00A837C0">
      <w:pPr>
        <w:spacing w:line="240" w:lineRule="auto"/>
        <w:jc w:val="both"/>
        <w:rPr>
          <w:rFonts w:ascii="GHEA Grapalat" w:hAnsi="GHEA Grapalat"/>
          <w:lang w:val="hy-AM"/>
        </w:rPr>
      </w:pPr>
      <w:r w:rsidRPr="00A837C0">
        <w:rPr>
          <w:rFonts w:ascii="GHEA Grapalat" w:hAnsi="GHEA Grapalat"/>
          <w:lang w:val="hy-AM"/>
        </w:rPr>
        <w:t>Վարդգես Սամսոնյան</w:t>
      </w:r>
      <w:r w:rsidR="00A837C0">
        <w:rPr>
          <w:rFonts w:ascii="GHEA Grapalat" w:hAnsi="GHEA Grapalat"/>
          <w:lang w:val="hy-AM"/>
        </w:rPr>
        <w:t>ին</w:t>
      </w:r>
      <w:r w:rsidRPr="00A837C0">
        <w:rPr>
          <w:rFonts w:ascii="GHEA Grapalat" w:hAnsi="GHEA Grapalat"/>
          <w:lang w:val="hy-AM"/>
        </w:rPr>
        <w:t>, Գյումրու քաղաքապետ։</w:t>
      </w:r>
    </w:p>
    <w:p w:rsidR="00302C38" w:rsidRDefault="00302C38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p w:rsidR="003C1FF4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tbl>
      <w:tblPr>
        <w:tblW w:w="9719" w:type="dxa"/>
        <w:tblInd w:w="93" w:type="dxa"/>
        <w:tblLook w:val="04A0"/>
      </w:tblPr>
      <w:tblGrid>
        <w:gridCol w:w="3751"/>
        <w:gridCol w:w="1238"/>
        <w:gridCol w:w="1490"/>
        <w:gridCol w:w="2053"/>
        <w:gridCol w:w="1280"/>
      </w:tblGrid>
      <w:tr w:rsidR="003C1FF4" w:rsidRPr="00C433D3" w:rsidTr="003C1FF4">
        <w:trPr>
          <w:trHeight w:val="300"/>
        </w:trPr>
        <w:tc>
          <w:tcPr>
            <w:tcW w:w="3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C433D3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  <w:bookmarkStart w:id="0" w:name="RANGE!K1:O45"/>
            <w:bookmarkEnd w:id="0"/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C433D3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C433D3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C433D3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C433D3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C433D3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C433D3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C433D3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1FF4">
              <w:rPr>
                <w:rFonts w:ascii="Calibri" w:eastAsia="Times New Roman" w:hAnsi="Calibri" w:cs="Calibri"/>
                <w:color w:val="000000"/>
              </w:rPr>
              <w:t>Հավելված</w:t>
            </w:r>
          </w:p>
        </w:tc>
      </w:tr>
      <w:tr w:rsidR="003C1FF4" w:rsidRPr="003C1FF4" w:rsidTr="003C1FF4">
        <w:trPr>
          <w:trHeight w:val="300"/>
        </w:trPr>
        <w:tc>
          <w:tcPr>
            <w:tcW w:w="971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Գյումրու քաղաքային ճանապարհներ, Գ Տրանշի վերաբաշխման համար պահանջվող միջոցների հաշվարկ </w:t>
            </w:r>
          </w:p>
        </w:tc>
      </w:tr>
      <w:tr w:rsidR="003C1FF4" w:rsidRPr="003C1FF4" w:rsidTr="003C1FF4">
        <w:trPr>
          <w:trHeight w:val="300"/>
        </w:trPr>
        <w:tc>
          <w:tcPr>
            <w:tcW w:w="971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C1FF4" w:rsidRPr="003C1FF4" w:rsidTr="003C1FF4">
        <w:trPr>
          <w:trHeight w:val="300"/>
        </w:trPr>
        <w:tc>
          <w:tcPr>
            <w:tcW w:w="971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Եվրո</w:t>
            </w:r>
          </w:p>
        </w:tc>
      </w:tr>
      <w:tr w:rsidR="003C1FF4" w:rsidRPr="003C1FF4" w:rsidTr="003C1FF4">
        <w:trPr>
          <w:trHeight w:val="1020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Վճարումներ վարկից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Վճարումներ դրամաշնորհից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Տեխնիկական համագործակցության դրամաշնորհ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Ընդամենը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Տրանշ  Ա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1FF4" w:rsidRPr="003C1FF4" w:rsidTr="003C1FF4">
        <w:trPr>
          <w:trHeight w:val="525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Մեկնարկային կոմիսիոն վճար, երեք Տրանշների համար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146 000  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146 000   </w:t>
            </w:r>
          </w:p>
        </w:tc>
      </w:tr>
      <w:tr w:rsidR="003C1FF4" w:rsidRPr="003C1FF4" w:rsidTr="003C1FF4">
        <w:trPr>
          <w:trHeight w:val="525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Ճանապարհների հիմնանորոգման աշխատանքներ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4 186 698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2 094 245 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6 280 943   </w:t>
            </w:r>
          </w:p>
        </w:tc>
      </w:tr>
      <w:tr w:rsidR="003C1FF4" w:rsidRPr="003C1FF4" w:rsidTr="003C1FF4">
        <w:trPr>
          <w:trHeight w:val="525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Ծրագրի իրագործման աջակցություն, երկարաձգում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120 000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120 000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Ընդամենը Տրանշ  Ա վճարված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4 452 698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2 094 245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-  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6 546 943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Տրանշ  Բ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1FF4" w:rsidRPr="003C1FF4" w:rsidTr="003C1FF4">
        <w:trPr>
          <w:trHeight w:val="525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Ճանապարհների հիմնանորոգման աշխատանքներ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4 510 845  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2 255 424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6 766 269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Լուսադիոդային լուսատուների գնում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184 735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92 368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277 103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Ընդամենը Տրանշ  Բ վճարված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4 695 581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2 347 791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7 043 372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Տեխնիկական համագործակցության բաղադրիչ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Ծրագրի իրագործման աջակցություն,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1 359 600 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1 359 600   </w:t>
            </w:r>
          </w:p>
        </w:tc>
      </w:tr>
      <w:tr w:rsidR="003C1FF4" w:rsidRPr="003C1FF4" w:rsidTr="003C1FF4">
        <w:trPr>
          <w:trHeight w:val="78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Ավտոկայանատեղիների ռազմավարության և գործողությունների պլան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172 000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172 000   </w:t>
            </w:r>
          </w:p>
        </w:tc>
      </w:tr>
      <w:tr w:rsidR="003C1FF4" w:rsidRPr="003C1FF4" w:rsidTr="003C1FF4">
        <w:trPr>
          <w:trHeight w:val="525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Տեխնիկատնտեսական հիմնավորում, Գ Տրանշ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146 000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146 000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Ընդամենը ՏՀ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1 677 600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1 677 600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Տրանշ Ա, ըստ Համաձայնագրի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5 300 000  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2 650 000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7 950 000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Տրանշ Բ, ըստ Համաձայնագրի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5 300 000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2 650 000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7 950 000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Տրանշ Ա, տնտեսված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847 302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555 755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1 403 057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Տրանշ Բ, տնտեսված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604 419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302 209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906 628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Ընդամենը տնտեսումներ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1 451 721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857 964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2 309 685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Տրանշ Գ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1FF4" w:rsidRPr="003C1FF4" w:rsidTr="003C1FF4">
        <w:trPr>
          <w:trHeight w:val="525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Ճանապարհների հիմնանորոգման աշխատանքներ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7 592 201  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7 592 201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Ջրընդունիչների տեղադրում, 520 հատ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154 231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154 231   </w:t>
            </w:r>
          </w:p>
        </w:tc>
      </w:tr>
      <w:tr w:rsidR="003C1FF4" w:rsidRPr="003C1FF4" w:rsidTr="003C1FF4">
        <w:trPr>
          <w:trHeight w:val="525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Փողոցային լուսավորության արդիականացում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1 806 237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1 806 237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Այլ օժանդակ աշխատանքներ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727 013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727 013   </w:t>
            </w:r>
          </w:p>
        </w:tc>
      </w:tr>
      <w:tr w:rsidR="003C1FF4" w:rsidRPr="003C1FF4" w:rsidTr="003C1FF4">
        <w:trPr>
          <w:trHeight w:val="18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Ծրագրի աջակցության պայմանագիր՝ ԾԻԽ աջակցություն, մանրամասն նախագծեր, տեխնիկական վերահսկողություն, ճանապարհային անվտանգություն, Սոցիալական և Շրջակա միջավայրի հաշվետվություններ և այլն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750 000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750 000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1 500 000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Ընդամենը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9 223 445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1 806 237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750 000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11 779 682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1FF4" w:rsidRPr="003C1FF4" w:rsidTr="003C1FF4">
        <w:trPr>
          <w:trHeight w:val="525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Գ տրանշի համար պահանջվող միջոցներ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11 779 682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Առկա միջոցներ, որից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8 309 685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ՎԶԵԲ վարկ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4 000 000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ԱԵԷՇՄԳ(E5P) դրամաշնորհ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2 000 000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Տնտեսումներ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2 309 685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Ֆինանսական բաց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3 469 997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ՎԶԵԲ հավելյալ վարկ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2 719 997   </w:t>
            </w:r>
          </w:p>
        </w:tc>
      </w:tr>
      <w:tr w:rsidR="003C1FF4" w:rsidRPr="003C1FF4" w:rsidTr="003C1FF4">
        <w:trPr>
          <w:trHeight w:val="300"/>
        </w:trPr>
        <w:tc>
          <w:tcPr>
            <w:tcW w:w="3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ՏՀ դրամաշնորհ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C1FF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C1FF4" w:rsidRPr="003C1FF4" w:rsidRDefault="003C1FF4" w:rsidP="003C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</w:t>
            </w:r>
            <w:r w:rsidRPr="003C1F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750 000   </w:t>
            </w:r>
          </w:p>
        </w:tc>
      </w:tr>
    </w:tbl>
    <w:p w:rsidR="003C1FF4" w:rsidRPr="00302C38" w:rsidRDefault="003C1FF4" w:rsidP="002305CF">
      <w:pPr>
        <w:spacing w:line="240" w:lineRule="auto"/>
        <w:rPr>
          <w:rFonts w:ascii="GHEA Grapalat" w:hAnsi="GHEA Grapalat"/>
          <w:lang w:val="hy-AM"/>
        </w:rPr>
      </w:pPr>
    </w:p>
    <w:sectPr w:rsidR="003C1FF4" w:rsidRPr="00302C38" w:rsidSect="002A0F0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05CF"/>
    <w:rsid w:val="00054F16"/>
    <w:rsid w:val="000D3D35"/>
    <w:rsid w:val="002305CF"/>
    <w:rsid w:val="002A0F0B"/>
    <w:rsid w:val="002C3AD0"/>
    <w:rsid w:val="00302C38"/>
    <w:rsid w:val="003C1FF4"/>
    <w:rsid w:val="006B44B1"/>
    <w:rsid w:val="00754C14"/>
    <w:rsid w:val="00756C73"/>
    <w:rsid w:val="00830D6D"/>
    <w:rsid w:val="008C4A3F"/>
    <w:rsid w:val="00941F1C"/>
    <w:rsid w:val="00A837C0"/>
    <w:rsid w:val="00AA4B0F"/>
    <w:rsid w:val="00B51483"/>
    <w:rsid w:val="00BF735E"/>
    <w:rsid w:val="00C433D3"/>
    <w:rsid w:val="00D6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56C7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56C7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6C7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56C7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6C73"/>
    <w:rPr>
      <w:b/>
      <w:bCs/>
    </w:rPr>
  </w:style>
  <w:style w:type="paragraph" w:styleId="a8">
    <w:name w:val="Revision"/>
    <w:hidden/>
    <w:uiPriority w:val="99"/>
    <w:semiHidden/>
    <w:rsid w:val="00756C73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6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2023-07-18T07:33:00Z</dcterms:created>
  <dcterms:modified xsi:type="dcterms:W3CDTF">2023-12-07T09:47:00Z</dcterms:modified>
</cp:coreProperties>
</file>